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FBB" w:rsidRPr="00671FBB" w:rsidRDefault="00671FBB" w:rsidP="00671FBB">
      <w:pPr>
        <w:pStyle w:val="NoSpacing"/>
        <w:rPr>
          <w:b/>
        </w:rPr>
      </w:pPr>
      <w:r w:rsidRPr="00671FBB">
        <w:rPr>
          <w:b/>
        </w:rPr>
        <w:t xml:space="preserve">Sensor Test </w:t>
      </w:r>
    </w:p>
    <w:p w:rsidR="00671FBB" w:rsidRDefault="00671FBB" w:rsidP="00671FBB">
      <w:pPr>
        <w:pStyle w:val="NoSpacing"/>
      </w:pPr>
      <w:r>
        <w:t xml:space="preserve">The </w:t>
      </w:r>
      <w:r>
        <w:t>P</w:t>
      </w:r>
      <w:r>
        <w:t xml:space="preserve">arameters window shows all of the sensor inputs. Check that these are all showing sensible </w:t>
      </w:r>
      <w:r>
        <w:t>n</w:t>
      </w:r>
      <w:r>
        <w:t>umbers.</w:t>
      </w:r>
      <w:r w:rsidR="00D24DBA">
        <w:t xml:space="preserve"> </w:t>
      </w:r>
      <w:r w:rsidR="00D24DBA">
        <w:t>Some 'Look up tables', as they are sometimes called, are available from sensor manufacturers and are usually supplied with the sensors or available from the internet</w:t>
      </w:r>
      <w:r>
        <w:t xml:space="preserve"> </w:t>
      </w:r>
    </w:p>
    <w:p w:rsidR="00671FBB" w:rsidRDefault="00671FBB" w:rsidP="00671FBB">
      <w:pPr>
        <w:pStyle w:val="NoSpacing"/>
      </w:pPr>
    </w:p>
    <w:p w:rsidR="00671FBB" w:rsidRDefault="00671FBB" w:rsidP="00671FBB">
      <w:pPr>
        <w:pStyle w:val="NoSpacing"/>
      </w:pPr>
      <w:r>
        <w:t>S</w:t>
      </w:r>
      <w:r>
        <w:t xml:space="preserve">ensors you should consider verifying with an external gauge are: </w:t>
      </w:r>
    </w:p>
    <w:p w:rsidR="00671FBB" w:rsidRDefault="00671FBB" w:rsidP="00671FBB">
      <w:pPr>
        <w:pStyle w:val="NoSpacing"/>
      </w:pPr>
    </w:p>
    <w:p w:rsidR="00671FBB" w:rsidRDefault="00671FBB" w:rsidP="00671FBB">
      <w:pPr>
        <w:pStyle w:val="NoSpacing"/>
      </w:pPr>
      <w:r>
        <w:t xml:space="preserve">Coolant (temperature) </w:t>
      </w:r>
      <w:r w:rsidR="00D24DBA">
        <w:t xml:space="preserve">/ </w:t>
      </w:r>
      <w:r>
        <w:t>Engine Speed</w:t>
      </w:r>
      <w:r w:rsidR="00D24DBA">
        <w:t xml:space="preserve"> / </w:t>
      </w:r>
      <w:r>
        <w:t>MAP as Load</w:t>
      </w:r>
      <w:r w:rsidR="00D24DBA">
        <w:t xml:space="preserve"> / </w:t>
      </w:r>
      <w:r>
        <w:t>Throttle</w:t>
      </w:r>
      <w:r w:rsidR="00D24DBA">
        <w:t xml:space="preserve"> / </w:t>
      </w:r>
      <w:r>
        <w:t>Air Temp</w:t>
      </w:r>
      <w:r w:rsidR="00D24DBA">
        <w:t xml:space="preserve"> / </w:t>
      </w:r>
      <w:r>
        <w:t>Battery</w:t>
      </w:r>
      <w:r w:rsidR="00D24DBA">
        <w:t xml:space="preserve"> / </w:t>
      </w:r>
      <w:r>
        <w:t xml:space="preserve">Air Pressure </w:t>
      </w:r>
    </w:p>
    <w:p w:rsidR="00671FBB" w:rsidRDefault="00671FBB" w:rsidP="00671FBB">
      <w:pPr>
        <w:pStyle w:val="NoSpacing"/>
      </w:pPr>
    </w:p>
    <w:p w:rsidR="00D24DBA" w:rsidRDefault="00671FBB" w:rsidP="00671FBB">
      <w:pPr>
        <w:pStyle w:val="NoSpacing"/>
      </w:pPr>
      <w:r>
        <w:t>It would be a good idea to create a parameters window with these sensor values displayed in one</w:t>
      </w:r>
      <w:r>
        <w:t xml:space="preserve"> </w:t>
      </w:r>
      <w:r>
        <w:t>of you templates so as to monitor them whilst running. For details on how to do this refer to GWv4 or</w:t>
      </w:r>
      <w:r>
        <w:t xml:space="preserve"> the</w:t>
      </w:r>
      <w:r>
        <w:t xml:space="preserve"> GWv4 Manual.</w:t>
      </w:r>
    </w:p>
    <w:p w:rsidR="00D24DBA" w:rsidRDefault="00D24DBA" w:rsidP="00671FBB">
      <w:pPr>
        <w:pStyle w:val="NoSpacing"/>
      </w:pPr>
    </w:p>
    <w:p w:rsidR="00D24DBA" w:rsidRDefault="00D24DBA" w:rsidP="00D24DBA">
      <w:pPr>
        <w:pStyle w:val="NoSpacing"/>
      </w:pPr>
      <w:r>
        <w:t>All the sensor calibration tables are listed under the Views window and can be selected by clicking Tables in the ‘View’ tab.</w:t>
      </w:r>
    </w:p>
    <w:p w:rsidR="00671FBB" w:rsidRDefault="00671FBB" w:rsidP="00671FBB">
      <w:pPr>
        <w:pStyle w:val="NoSpacing"/>
      </w:pPr>
    </w:p>
    <w:p w:rsidR="00671FBB" w:rsidRDefault="00671FBB" w:rsidP="00671FBB">
      <w:pPr>
        <w:pStyle w:val="NoSpacing"/>
      </w:pPr>
      <w:r>
        <w:t>If your sensors are not showing sensible values it is most likely you will need to set your calibration</w:t>
      </w:r>
      <w:r>
        <w:t xml:space="preserve"> </w:t>
      </w:r>
      <w:r>
        <w:t>table for that sensor. This is a table that tells the ECU what value should be displayed for the</w:t>
      </w:r>
      <w:r>
        <w:t xml:space="preserve"> </w:t>
      </w:r>
      <w:r>
        <w:t xml:space="preserve">sensor voltage being received by the ECU. Temperature sensors are generally resistance based. One pin of the sensor will be connected to the sensor signal </w:t>
      </w:r>
      <w:r>
        <w:t>wire</w:t>
      </w:r>
      <w:r>
        <w:t xml:space="preserve"> </w:t>
      </w:r>
      <w:r>
        <w:t>(s</w:t>
      </w:r>
      <w:r>
        <w:t>ee the Wiring section for details</w:t>
      </w:r>
      <w:r>
        <w:t>)</w:t>
      </w:r>
      <w:r>
        <w:t xml:space="preserve"> and the second to a sensor ground on the ECU. Because the sensor is resistance based it does not matter which way around the pins are connected at the sensor end. The ECU has an</w:t>
      </w:r>
      <w:r>
        <w:t xml:space="preserve"> </w:t>
      </w:r>
      <w:r>
        <w:t>analogue to digital signal converter which converts the voltage analogue reading across the sensor</w:t>
      </w:r>
      <w:r>
        <w:t xml:space="preserve"> </w:t>
      </w:r>
      <w:r>
        <w:t>into a digital number the ECU can understand. Different sensor manufacturers produce sensor with a different resistance at the same temperature so the temperature sensors will have to be calibrated within the ECU.</w:t>
      </w:r>
      <w:r>
        <w:t xml:space="preserve"> </w:t>
      </w:r>
      <w:r>
        <w:t>GEMS have some common sensor tables in their database but it is</w:t>
      </w:r>
      <w:r>
        <w:t xml:space="preserve"> </w:t>
      </w:r>
      <w:r>
        <w:t xml:space="preserve">worth calibrating for your individual sensor anyway. </w:t>
      </w:r>
    </w:p>
    <w:p w:rsidR="00671FBB" w:rsidRDefault="00671FBB" w:rsidP="00671FBB">
      <w:pPr>
        <w:pStyle w:val="NoSpacing"/>
      </w:pPr>
    </w:p>
    <w:p w:rsidR="00671FBB" w:rsidRDefault="00671FBB" w:rsidP="00671FBB">
      <w:pPr>
        <w:pStyle w:val="NoSpacing"/>
      </w:pPr>
      <w:r>
        <w:t xml:space="preserve">To calibrate the temperature sensor tables: </w:t>
      </w:r>
    </w:p>
    <w:p w:rsidR="00671FBB" w:rsidRDefault="00671FBB" w:rsidP="00671FBB">
      <w:pPr>
        <w:pStyle w:val="NoSpacing"/>
      </w:pPr>
    </w:p>
    <w:p w:rsidR="00671FBB" w:rsidRDefault="00D24DBA" w:rsidP="00671FBB">
      <w:pPr>
        <w:pStyle w:val="NoSpacing"/>
      </w:pPr>
      <w:r>
        <w:t>i)</w:t>
      </w:r>
      <w:r>
        <w:tab/>
      </w:r>
      <w:r w:rsidR="00671FBB">
        <w:t>Remove the temperature sensor from the car and connect it to your wiring loom.</w:t>
      </w:r>
    </w:p>
    <w:p w:rsidR="00671FBB" w:rsidRDefault="00D24DBA" w:rsidP="00671FBB">
      <w:pPr>
        <w:pStyle w:val="NoSpacing"/>
      </w:pPr>
      <w:r>
        <w:t>ii)</w:t>
      </w:r>
      <w:r>
        <w:tab/>
      </w:r>
      <w:r w:rsidR="00671FBB">
        <w:t>Place the temperature sensor into an environment that is heated to the maximum temperature</w:t>
      </w:r>
      <w:r w:rsidR="00671FBB">
        <w:t xml:space="preserve"> </w:t>
      </w:r>
      <w:r w:rsidR="00671FBB">
        <w:t>the sensor is likely to need to measure with a thermometer placed as close to the sensor as</w:t>
      </w:r>
      <w:r w:rsidR="00671FBB">
        <w:t xml:space="preserve"> </w:t>
      </w:r>
      <w:r w:rsidR="00671FBB">
        <w:t>possible but not touching the sensor surface used for measuring. A cup of hot water can be</w:t>
      </w:r>
      <w:r w:rsidR="00671FBB">
        <w:t xml:space="preserve"> </w:t>
      </w:r>
      <w:r w:rsidR="00671FBB">
        <w:t xml:space="preserve">used for this as long as the tip of the sensor is completely submersed and the connector is </w:t>
      </w:r>
      <w:proofErr w:type="gramStart"/>
      <w:r w:rsidR="00671FBB">
        <w:t xml:space="preserve">held </w:t>
      </w:r>
      <w:r w:rsidR="00671FBB">
        <w:t xml:space="preserve"> </w:t>
      </w:r>
      <w:r w:rsidR="00671FBB">
        <w:t>out</w:t>
      </w:r>
      <w:proofErr w:type="gramEnd"/>
      <w:r w:rsidR="00671FBB">
        <w:t xml:space="preserve"> of the water. </w:t>
      </w:r>
    </w:p>
    <w:p w:rsidR="00671FBB" w:rsidRDefault="00D24DBA" w:rsidP="00671FBB">
      <w:pPr>
        <w:pStyle w:val="NoSpacing"/>
      </w:pPr>
      <w:r>
        <w:t>iii)</w:t>
      </w:r>
      <w:r>
        <w:tab/>
      </w:r>
      <w:r w:rsidR="00671FBB">
        <w:t>Power on and connect to your ECU.</w:t>
      </w:r>
      <w:r w:rsidR="00671FBB">
        <w:t xml:space="preserve"> </w:t>
      </w:r>
      <w:r w:rsidR="00671FBB">
        <w:t xml:space="preserve">Bring up the temperature sensor table you are concerned with, such as Water Sensor Cal Table, as a grid. </w:t>
      </w:r>
    </w:p>
    <w:p w:rsidR="00671FBB" w:rsidRDefault="00D24DBA" w:rsidP="00671FBB">
      <w:pPr>
        <w:pStyle w:val="NoSpacing"/>
      </w:pPr>
      <w:proofErr w:type="gramStart"/>
      <w:r>
        <w:t>iv)</w:t>
      </w:r>
      <w:r>
        <w:tab/>
      </w:r>
      <w:r w:rsidR="00671FBB">
        <w:t>Bring</w:t>
      </w:r>
      <w:proofErr w:type="gramEnd"/>
      <w:r w:rsidR="00671FBB">
        <w:t xml:space="preserve"> up the sensor raw parameter you are concerned with, such as </w:t>
      </w:r>
      <w:r w:rsidR="00671FBB" w:rsidRPr="00D24DBA">
        <w:rPr>
          <w:b/>
          <w:i/>
        </w:rPr>
        <w:t>Coolant Volts</w:t>
      </w:r>
      <w:r w:rsidR="00671FBB">
        <w:t xml:space="preserve">. </w:t>
      </w:r>
    </w:p>
    <w:p w:rsidR="00671FBB" w:rsidRDefault="00671FBB" w:rsidP="00671FBB">
      <w:pPr>
        <w:pStyle w:val="NoSpacing"/>
      </w:pPr>
    </w:p>
    <w:p w:rsidR="00671FBB" w:rsidRDefault="00671FBB" w:rsidP="00671FBB">
      <w:pPr>
        <w:pStyle w:val="NoSpacing"/>
      </w:pPr>
      <w:r>
        <w:t>The user can now see the coolant volts on both the table and the Parameter window. The user may wish to bring up the raw value as a number gauge. When the Voltage reaches a point on</w:t>
      </w:r>
      <w:r>
        <w:t xml:space="preserve"> </w:t>
      </w:r>
      <w:r>
        <w:t xml:space="preserve">the table (verified by the volts displayed in the parameter window) the temperature can be entered below it. </w:t>
      </w:r>
    </w:p>
    <w:p w:rsidR="00D24DBA" w:rsidRDefault="00D24DBA" w:rsidP="00671FBB">
      <w:pPr>
        <w:pStyle w:val="NoSpacing"/>
      </w:pPr>
    </w:p>
    <w:p w:rsidR="00D24DBA" w:rsidRDefault="00D24DBA" w:rsidP="00671FBB">
      <w:pPr>
        <w:pStyle w:val="NoSpacing"/>
      </w:pPr>
      <w:r>
        <w:rPr>
          <w:noProof/>
          <w:lang w:eastAsia="en-GB"/>
        </w:rPr>
        <w:drawing>
          <wp:inline distT="0" distB="0" distL="0" distR="0">
            <wp:extent cx="5731510" cy="46101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olant_Grid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1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FBB" w:rsidRDefault="00671FBB" w:rsidP="00671FBB">
      <w:pPr>
        <w:pStyle w:val="NoSpacing"/>
      </w:pPr>
      <w:r>
        <w:t xml:space="preserve"> </w:t>
      </w:r>
    </w:p>
    <w:p w:rsidR="00671FBB" w:rsidRDefault="00671FBB" w:rsidP="00671FBB">
      <w:pPr>
        <w:pStyle w:val="NoSpacing"/>
      </w:pPr>
      <w:r>
        <w:t>Once all the concerned/obtainable sites are entered</w:t>
      </w:r>
      <w:r>
        <w:t>,</w:t>
      </w:r>
      <w:r>
        <w:t xml:space="preserve"> the table can be viewed as a graph to</w:t>
      </w:r>
      <w:r>
        <w:t xml:space="preserve"> ensure that</w:t>
      </w:r>
      <w:r>
        <w:t xml:space="preserve"> the gradient looks correct and there are no abnormal results. Be sure to extend on sites</w:t>
      </w:r>
      <w:r>
        <w:t xml:space="preserve"> </w:t>
      </w:r>
      <w:r>
        <w:t>you didn't reach</w:t>
      </w:r>
      <w:r w:rsidR="00D24DBA">
        <w:t>,</w:t>
      </w:r>
      <w:r>
        <w:t xml:space="preserve"> making sure they match the overall shape of the graph. </w:t>
      </w:r>
      <w:bookmarkStart w:id="0" w:name="_GoBack"/>
      <w:bookmarkEnd w:id="0"/>
    </w:p>
    <w:p w:rsidR="00671FBB" w:rsidRDefault="00671FBB" w:rsidP="00671FBB">
      <w:pPr>
        <w:pStyle w:val="NoSpacing"/>
      </w:pPr>
    </w:p>
    <w:sectPr w:rsidR="00671F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FBB"/>
    <w:rsid w:val="001B16E8"/>
    <w:rsid w:val="00671FBB"/>
    <w:rsid w:val="007B1CCB"/>
    <w:rsid w:val="00B4232F"/>
    <w:rsid w:val="00D24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71FB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4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D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71FB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4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D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Rick Siffleet</dc:creator>
  <cp:lastModifiedBy>Rick Siffleet</cp:lastModifiedBy>
  <cp:revision>1</cp:revision>
  <dcterms:created xsi:type="dcterms:W3CDTF">2013-01-21T15:01:00Z</dcterms:created>
  <dcterms:modified xsi:type="dcterms:W3CDTF">2013-01-21T15:22:00Z</dcterms:modified>
</cp:coreProperties>
</file>